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679" w:rsidRDefault="00EF0D1D" w:rsidP="00FD5679">
      <w:pPr>
        <w:spacing w:after="120"/>
        <w:jc w:val="center"/>
      </w:pPr>
      <w:r>
        <w:rPr>
          <w:noProof/>
        </w:rPr>
        <w:drawing>
          <wp:inline distT="0" distB="0" distL="0" distR="0" wp14:anchorId="095CB132" wp14:editId="371A649F">
            <wp:extent cx="8816454" cy="2320119"/>
            <wp:effectExtent l="0" t="0" r="3810" b="4445"/>
            <wp:docPr id="1" name="Рисунок 1" descr="титульный лист к РП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титульный лист к РП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98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2693" cy="23191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D5679" w:rsidRDefault="00FD5679" w:rsidP="00FD5679">
      <w:pPr>
        <w:spacing w:before="720" w:after="100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</w:t>
      </w:r>
    </w:p>
    <w:p w:rsidR="00FD5679" w:rsidRDefault="00FD5679" w:rsidP="00FD5679">
      <w:pPr>
        <w:spacing w:before="100" w:beforeAutospacing="1" w:after="100" w:afterAutospacing="1"/>
        <w:jc w:val="center"/>
        <w:rPr>
          <w:sz w:val="28"/>
          <w:szCs w:val="28"/>
        </w:rPr>
      </w:pPr>
      <w:r>
        <w:rPr>
          <w:sz w:val="28"/>
          <w:szCs w:val="28"/>
        </w:rPr>
        <w:t>по учебному предмету</w:t>
      </w:r>
    </w:p>
    <w:p w:rsidR="00FD5679" w:rsidRDefault="00337F34" w:rsidP="00FD5679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sz w:val="28"/>
          <w:szCs w:val="28"/>
        </w:rPr>
        <w:t>т</w:t>
      </w:r>
      <w:r w:rsidR="00FD5679">
        <w:rPr>
          <w:sz w:val="28"/>
          <w:szCs w:val="28"/>
        </w:rPr>
        <w:t>ехнология (мальчики)</w:t>
      </w:r>
    </w:p>
    <w:p w:rsidR="00FD5679" w:rsidRDefault="00FD5679" w:rsidP="00FD5679">
      <w:pPr>
        <w:jc w:val="center"/>
        <w:rPr>
          <w:sz w:val="28"/>
          <w:szCs w:val="28"/>
        </w:rPr>
      </w:pPr>
      <w:r>
        <w:rPr>
          <w:sz w:val="28"/>
          <w:szCs w:val="28"/>
        </w:rPr>
        <w:t>10 класса</w:t>
      </w:r>
    </w:p>
    <w:p w:rsidR="00FD5679" w:rsidRDefault="00FD5679" w:rsidP="00FD5679">
      <w:pPr>
        <w:spacing w:after="1080"/>
        <w:jc w:val="center"/>
        <w:rPr>
          <w:sz w:val="22"/>
          <w:szCs w:val="28"/>
        </w:rPr>
      </w:pPr>
      <w:r>
        <w:rPr>
          <w:szCs w:val="28"/>
        </w:rPr>
        <w:t>(среднее общее образование)</w:t>
      </w:r>
    </w:p>
    <w:p w:rsidR="00FD5679" w:rsidRDefault="00FD5679" w:rsidP="00FD5679">
      <w:pPr>
        <w:jc w:val="right"/>
        <w:rPr>
          <w:sz w:val="28"/>
          <w:szCs w:val="28"/>
        </w:rPr>
      </w:pPr>
      <w:r>
        <w:rPr>
          <w:sz w:val="28"/>
          <w:szCs w:val="28"/>
        </w:rPr>
        <w:t>Составитель рабочей программы</w:t>
      </w:r>
    </w:p>
    <w:p w:rsidR="00FD5679" w:rsidRDefault="00FD5679" w:rsidP="00FD5679">
      <w:pPr>
        <w:spacing w:after="96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Мухамедов</w:t>
      </w:r>
      <w:proofErr w:type="spellEnd"/>
      <w:r>
        <w:rPr>
          <w:sz w:val="28"/>
          <w:szCs w:val="28"/>
        </w:rPr>
        <w:t xml:space="preserve"> Р. А. </w:t>
      </w:r>
      <w:r w:rsidR="00A16E6B">
        <w:rPr>
          <w:sz w:val="28"/>
          <w:szCs w:val="28"/>
        </w:rPr>
        <w:t xml:space="preserve">учитель </w:t>
      </w:r>
      <w:r>
        <w:rPr>
          <w:sz w:val="28"/>
          <w:szCs w:val="28"/>
        </w:rPr>
        <w:t>технологии.</w:t>
      </w:r>
    </w:p>
    <w:p w:rsidR="00FD5679" w:rsidRDefault="00FD5679" w:rsidP="00EF0D1D">
      <w:pPr>
        <w:spacing w:after="360"/>
        <w:jc w:val="center"/>
        <w:rPr>
          <w:sz w:val="28"/>
          <w:szCs w:val="28"/>
        </w:rPr>
      </w:pPr>
      <w:r>
        <w:rPr>
          <w:sz w:val="28"/>
          <w:szCs w:val="28"/>
        </w:rPr>
        <w:t>2019</w:t>
      </w:r>
    </w:p>
    <w:p w:rsidR="00337F34" w:rsidRDefault="00FD5679" w:rsidP="00FD5679">
      <w:pPr>
        <w:widowControl/>
        <w:autoSpaceDE/>
        <w:autoSpaceDN/>
        <w:adjustRightInd/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337F34">
        <w:rPr>
          <w:sz w:val="28"/>
          <w:szCs w:val="28"/>
        </w:rPr>
        <w:lastRenderedPageBreak/>
        <w:t>Структура рабочей программы.</w:t>
      </w:r>
    </w:p>
    <w:p w:rsidR="003D22CB" w:rsidRPr="00FD5679" w:rsidRDefault="003D22CB" w:rsidP="00FD5679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D5679">
        <w:rPr>
          <w:rFonts w:ascii="Times New Roman" w:hAnsi="Times New Roman" w:cs="Times New Roman"/>
          <w:b/>
          <w:bCs/>
          <w:sz w:val="28"/>
          <w:u w:val="single"/>
        </w:rPr>
        <w:t>Планируемые результаты</w:t>
      </w:r>
      <w:r w:rsidR="00337F34">
        <w:rPr>
          <w:rFonts w:ascii="Times New Roman" w:hAnsi="Times New Roman" w:cs="Times New Roman"/>
          <w:b/>
          <w:bCs/>
          <w:sz w:val="28"/>
          <w:u w:val="single"/>
        </w:rPr>
        <w:t>.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t xml:space="preserve">Обучение в основной школе является второй ступенью  технологического образования. Одной из важнейших задач этой ступени является подготовка обучающихся к осознанному и ответственному выбору жизненного и профессионального пути. В результате обучающиеся должны научиться </w:t>
      </w:r>
      <w:proofErr w:type="gramStart"/>
      <w:r w:rsidRPr="00FD5679">
        <w:rPr>
          <w:sz w:val="28"/>
          <w:szCs w:val="28"/>
        </w:rPr>
        <w:t>самостоятельно</w:t>
      </w:r>
      <w:proofErr w:type="gramEnd"/>
      <w:r w:rsidRPr="00FD5679">
        <w:rPr>
          <w:sz w:val="28"/>
          <w:szCs w:val="28"/>
        </w:rPr>
        <w:t xml:space="preserve"> формулировать цели и определять пути их достижения, использовать приобретенный в школе опыт деятельности в реальной жизни, за рамками учебного процесса.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t xml:space="preserve">Общие результаты технологического образования состоят: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в </w:t>
      </w:r>
      <w:proofErr w:type="spellStart"/>
      <w:r w:rsidRPr="00FD5679">
        <w:rPr>
          <w:sz w:val="28"/>
          <w:szCs w:val="28"/>
        </w:rPr>
        <w:t>сформированности</w:t>
      </w:r>
      <w:proofErr w:type="spellEnd"/>
      <w:r w:rsidRPr="00FD5679">
        <w:rPr>
          <w:sz w:val="28"/>
          <w:szCs w:val="28"/>
        </w:rPr>
        <w:t xml:space="preserve"> целостного представления о </w:t>
      </w:r>
      <w:proofErr w:type="spellStart"/>
      <w:r w:rsidRPr="00FD5679">
        <w:rPr>
          <w:sz w:val="28"/>
          <w:szCs w:val="28"/>
        </w:rPr>
        <w:t>техносфере</w:t>
      </w:r>
      <w:proofErr w:type="spellEnd"/>
      <w:r w:rsidRPr="00FD5679">
        <w:rPr>
          <w:sz w:val="28"/>
          <w:szCs w:val="28"/>
        </w:rPr>
        <w:t xml:space="preserve">, которое основано на приобретенных учащимися соответствующих знаний, умений и способах деятельности;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в приобретенном опыте разнообразной практической деятельности, познания и самообразования; созидательной преобразующей, творческой деятельности;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в формировании ценностных ориентаций в сфере созидательного труда и материального производства; </w:t>
      </w:r>
    </w:p>
    <w:p w:rsidR="003D22CB" w:rsidRPr="00FD5679" w:rsidRDefault="003D22CB" w:rsidP="00337F34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в готовности к осуществлению осознанного выбора индивидуальной траектории последующего профессионального образования.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t xml:space="preserve">Изучение технологии призвано обеспечить: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становление у учащихся целостного представления о мире и роли техники и технологии в нем; умения объяснять объекты и процессы окружающей действительности – природной, социальной, культурной, технической среды, используя для этого технико-технологические знания;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развитие личности обучающихся, их интеллектуальное и нравственное совершенствование, формирование у них толерантных отношений и экологически целесообразного поведения в быту и трудовой деятельности;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формирование у молодых людей системы социальных ценностей: понимание ценности технологического образования, значимости прикладного образования для каждого человека, общественной потребности в развитии науки, техники и технологий, отношения к технологии как к возможной области будущей практической деятельности; </w:t>
      </w:r>
    </w:p>
    <w:p w:rsidR="003D22CB" w:rsidRPr="00FD5679" w:rsidRDefault="003D22CB" w:rsidP="00337F34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приобретение учащимися опыта созидательной и творческой деятельности, опыта познания и самообразования; навыков, составляющих основу ключевых компетентностей и имеющих универсальное значение для различных видов деятельности. Это навыки выявления противоречий и решения проблем, поиска, анализа и обработки информации, коммуникативных навыков, базовых трудовых навыком ручного и умственного труда; навыки измерений, навыки сотрудничества, безопасного обращения с веществами в повседневной жизни.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t xml:space="preserve">При изучении технологии в основной школе обеспечивается достижение личностных, </w:t>
      </w:r>
      <w:proofErr w:type="spellStart"/>
      <w:r w:rsidRPr="00FD5679">
        <w:rPr>
          <w:sz w:val="28"/>
          <w:szCs w:val="28"/>
        </w:rPr>
        <w:t>метапредметных</w:t>
      </w:r>
      <w:proofErr w:type="spellEnd"/>
      <w:r w:rsidRPr="00FD5679">
        <w:rPr>
          <w:sz w:val="28"/>
          <w:szCs w:val="28"/>
        </w:rPr>
        <w:t xml:space="preserve"> и предметных результатов.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b/>
          <w:bCs/>
          <w:i/>
          <w:iCs/>
          <w:sz w:val="28"/>
          <w:szCs w:val="28"/>
        </w:rPr>
        <w:lastRenderedPageBreak/>
        <w:t xml:space="preserve">Личностные результаты </w:t>
      </w:r>
      <w:r w:rsidRPr="00FD5679">
        <w:rPr>
          <w:sz w:val="28"/>
          <w:szCs w:val="28"/>
        </w:rPr>
        <w:t xml:space="preserve">освоения обучающимися предмета «Технология» в основной школе: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проявление познавательной активности в области предметной технологической деятельности;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выражение желания учиться и трудиться для удовлетворения текущих и перспективных потребностей;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самооценка умственных и физических способностей при трудовой деятельности в различных сферах с позиций будущей социализации и стратификации;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развитие трудолюбия и ответственности за результаты своей деятельности;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овладение установками, нормами и правилами научной организации умственного и физического труда;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</w:t>
      </w:r>
      <w:proofErr w:type="gramStart"/>
      <w:r w:rsidRPr="00FD5679">
        <w:rPr>
          <w:sz w:val="28"/>
          <w:szCs w:val="28"/>
        </w:rPr>
        <w:t xml:space="preserve">становление самоопределения в выбранной сфере будущей профессиональной деятельности, планирование образовательной и профессиональной карьеры, осознание необходимости общественно полезного труда как условия безопасной и эффективной социализации; </w:t>
      </w:r>
      <w:proofErr w:type="gramEnd"/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проявление технико-технологического и экономического мышления при организации своей деятельности;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самооценка готовности к предпринимательской деятельности в сфере технологий, к рациональному ведению домашнего хозяйства;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формирование основ экологической культуры, соответствующей современному уровню экологического мышления;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бережное отношение к природным и хозяйственным ресурсам;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готовность к рациональному ведению домашнего хозяйства;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осознание необходимости общественно полезного труда как условие безопасной и эффективной социализации; </w:t>
      </w:r>
    </w:p>
    <w:p w:rsidR="003D22CB" w:rsidRPr="00FD5679" w:rsidRDefault="003D22CB" w:rsidP="00337F34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самооценка готовности к предпринимательской деятельности в сфере технического труда.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proofErr w:type="spellStart"/>
      <w:r w:rsidRPr="00FD5679">
        <w:rPr>
          <w:b/>
          <w:bCs/>
          <w:i/>
          <w:iCs/>
          <w:sz w:val="28"/>
          <w:szCs w:val="28"/>
        </w:rPr>
        <w:t>Метапредметные</w:t>
      </w:r>
      <w:proofErr w:type="spellEnd"/>
      <w:r w:rsidRPr="00FD5679">
        <w:rPr>
          <w:b/>
          <w:bCs/>
          <w:i/>
          <w:iCs/>
          <w:sz w:val="28"/>
          <w:szCs w:val="28"/>
        </w:rPr>
        <w:t xml:space="preserve"> результаты </w:t>
      </w:r>
      <w:r w:rsidRPr="00FD5679">
        <w:rPr>
          <w:sz w:val="28"/>
          <w:szCs w:val="28"/>
        </w:rPr>
        <w:t xml:space="preserve">освоения учащимися предмета «Технология» в основной школе: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алгоритмизированное планирование процесса познавательно-трудовой деятельности;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комбинирование известных алгоритмов технического и технологического творчества в ситуациях, не предполагающих стандартного применения одного из них;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поиск новых решений возникшей технической или организационной проблемы;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выявление потребностей, проектирование и создание объектов, имеющих потребительную стоимость;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самостоятельная организация и выполнение различных творческих работ по созданию изделий и продуктов;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виртуальное и натурное моделирование технических объектов, продуктов и технологических процессов;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проявление инновационного подхода к решению учебных и практических задач в процессе моделирования изделия или технологического процесса;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осознанное использование речевых сре</w:t>
      </w:r>
      <w:proofErr w:type="gramStart"/>
      <w:r w:rsidRPr="00FD5679">
        <w:rPr>
          <w:sz w:val="28"/>
          <w:szCs w:val="28"/>
        </w:rPr>
        <w:t>дств в с</w:t>
      </w:r>
      <w:proofErr w:type="gramEnd"/>
      <w:r w:rsidRPr="00FD5679">
        <w:rPr>
          <w:sz w:val="28"/>
          <w:szCs w:val="28"/>
        </w:rPr>
        <w:t xml:space="preserve">оответствии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</w:t>
      </w:r>
      <w:r w:rsidRPr="00FD5679">
        <w:rPr>
          <w:sz w:val="28"/>
          <w:szCs w:val="28"/>
        </w:rPr>
        <w:lastRenderedPageBreak/>
        <w:t xml:space="preserve">по обоснованию технико-технологического и организационного решения; отражение в устной или письменной форме результатов своей деятельности;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выбор для решения познавательных и коммуникативных задач различных источников информации, включая энциклопедии, словари, </w:t>
      </w:r>
      <w:proofErr w:type="spellStart"/>
      <w:r w:rsidRPr="00FD5679">
        <w:rPr>
          <w:sz w:val="28"/>
          <w:szCs w:val="28"/>
        </w:rPr>
        <w:t>интернет-ресурсы</w:t>
      </w:r>
      <w:proofErr w:type="spellEnd"/>
      <w:r w:rsidRPr="00FD5679">
        <w:rPr>
          <w:sz w:val="28"/>
          <w:szCs w:val="28"/>
        </w:rPr>
        <w:t xml:space="preserve"> и другие базы данных;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организация учебного сотрудничества и совместной деятельности с учителем и сверстниками;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согласование и координация совместной познавательно-трудовой деятельности с другими её участниками;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объективное оценивание вклада своей познавательно-трудовой деятельности в решение общих задач коллектива;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оценивание правильности выполнения учебной задачи, собственных возможностей её решения;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диагностика результатов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выполняемых технологических процессах;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технологической культурой производства;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 </w:t>
      </w:r>
    </w:p>
    <w:p w:rsidR="003D22CB" w:rsidRPr="00FD5679" w:rsidRDefault="003D22CB" w:rsidP="00337F34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b/>
          <w:bCs/>
          <w:i/>
          <w:iCs/>
          <w:sz w:val="28"/>
          <w:szCs w:val="28"/>
        </w:rPr>
        <w:t xml:space="preserve">Предметные результаты </w:t>
      </w:r>
      <w:r w:rsidRPr="00FD5679">
        <w:rPr>
          <w:sz w:val="28"/>
          <w:szCs w:val="28"/>
        </w:rPr>
        <w:t xml:space="preserve">освоения учащимися предмета «Технология» в основной школе: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i/>
          <w:iCs/>
          <w:sz w:val="28"/>
          <w:szCs w:val="28"/>
        </w:rPr>
        <w:t xml:space="preserve">в познавательной сфере: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рациональное использование учебной и дополнительной технической и технологической информации для проектирования и создания объектов труда;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оценка технических свойств сырья, материалов и областей их применения;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ориентация в имеющихся и возможных средствах и технологиях создания объектов труда;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владение алгоритмами и методами решения организационных и технико-технологических задач;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распознавание видов, назначения материалов, инструментов и оборудования, применяемого в технологических процессах;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овладение средствами и формами графического отображения объектов или процессов, правилами выполнения графической документации, овладение методами чтения </w:t>
      </w:r>
      <w:proofErr w:type="spellStart"/>
      <w:proofErr w:type="gramStart"/>
      <w:r w:rsidRPr="00FD5679">
        <w:rPr>
          <w:sz w:val="28"/>
          <w:szCs w:val="28"/>
        </w:rPr>
        <w:t>техни</w:t>
      </w:r>
      <w:proofErr w:type="spellEnd"/>
      <w:r w:rsidRPr="00FD5679">
        <w:rPr>
          <w:sz w:val="28"/>
          <w:szCs w:val="28"/>
        </w:rPr>
        <w:t>-ческой</w:t>
      </w:r>
      <w:proofErr w:type="gramEnd"/>
      <w:r w:rsidRPr="00FD5679">
        <w:rPr>
          <w:sz w:val="28"/>
          <w:szCs w:val="28"/>
        </w:rPr>
        <w:t xml:space="preserve">, технологической и инструктивной информации;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применение элементов прикладной экономики при обосновании технологий и проектов; </w:t>
      </w:r>
    </w:p>
    <w:p w:rsidR="003D22CB" w:rsidRPr="00FD5679" w:rsidRDefault="003D22CB" w:rsidP="00337F34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владение элементами научной организации труда, формами деятельности, соответствующими культуре труда и технологической культуре производства;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i/>
          <w:iCs/>
          <w:sz w:val="28"/>
          <w:szCs w:val="28"/>
        </w:rPr>
        <w:lastRenderedPageBreak/>
        <w:t xml:space="preserve">в трудовой сфере: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планирование технологического процесса и процесса труда;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подбор материалов с учётом характера объекта труда и технологии;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проведение необходимых опытов и исследований при подборе сырья, материалов и проектировании объекта труда;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подбор инструментов, приспособлений и оборудования с учётом требований технологии и материально-энергетических ресурсов;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проектирование последовательности операций и составление операционной карты работы;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выполнение технологических операций с соблюдением установленных норм, стандартов, ограничений;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соблюдение трудовой и технологической дисциплины;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соблюдение норм и правил безопасного труда, пожарной безопасности, правил санитарии и гигиены;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обоснование критериев и показателей качества промежуточных и конечных результатов труда;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выбор средств и видов представления технической и технологической информации в соответствии с коммуникативной задачей, сферой и ситуацией общения;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подбор и применение инструментов, приборов и оборудования в технологических процессах с учетом областей их применения;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выявление допущенных ошибок в процессе труда и обоснование способов их исправления;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документирование результатов труда и проектной деятельности;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расчёт себестоимости продукта труда; </w:t>
      </w:r>
    </w:p>
    <w:p w:rsidR="003D22CB" w:rsidRPr="00FD5679" w:rsidRDefault="003D22CB" w:rsidP="00337F34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примерная экономическая оценка возможной прибыли с учётом сложившейся ситуации на рынке товаров и услуг;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i/>
          <w:iCs/>
          <w:sz w:val="28"/>
          <w:szCs w:val="28"/>
        </w:rPr>
        <w:t xml:space="preserve">в мотивационной сфере: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оценивание своей способности к труду в конкретной предметной деятельности, предпринимательской деятельности;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осознание ответственности за качество результатов труда;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согласование своих потребностей и требований с потребностями и требованиями других участников познавательно-трудовой деятельности;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направленное продвижение к выбору профиля технологической подготовки в старших классах полной средней школы или будущей профессии в учреждениях начального профессионального или среднего специального образования;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выраженная готовность к труду в сфере материального производства или сфере услуг;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оценивание своей способности и готовности к предпринимательской деятельности;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lastRenderedPageBreak/>
        <w:sym w:font="Times New Roman" w:char="F0B7"/>
      </w:r>
      <w:r w:rsidRPr="00FD5679">
        <w:rPr>
          <w:sz w:val="28"/>
          <w:szCs w:val="28"/>
        </w:rPr>
        <w:t xml:space="preserve"> стремление к экономии и бережливости в расходовании времени, материалов, денежных средств, труда;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наличие экологической культуры при обосновании объекта труда и выполнении работ;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i/>
          <w:iCs/>
          <w:sz w:val="28"/>
          <w:szCs w:val="28"/>
        </w:rPr>
        <w:t xml:space="preserve">в эстетической сфере: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выполненного объекта или результата труда;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рациональное и эстетическое оснащение рабочего места с учётом требований эргономики и элементов научной организации труда;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художественное оформление объекта труда и оптимальное планирование работ;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рациональный выбор рабочего костюма и опрятное содержание рабочей одежды;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участие в оформлении класса и школы, озеленении пришкольного участка, стремление внести красоту в домашний быт; </w:t>
      </w:r>
    </w:p>
    <w:p w:rsidR="003D22CB" w:rsidRPr="00FD5679" w:rsidRDefault="003D22CB" w:rsidP="00337F34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разработка варианта рекламы выполненного объекта или результата труда;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i/>
          <w:iCs/>
          <w:sz w:val="28"/>
          <w:szCs w:val="28"/>
        </w:rPr>
        <w:t xml:space="preserve">в коммуникативной сфере: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</w:t>
      </w:r>
      <w:proofErr w:type="gramStart"/>
      <w:r w:rsidRPr="00FD5679">
        <w:rPr>
          <w:sz w:val="28"/>
          <w:szCs w:val="28"/>
        </w:rPr>
        <w:t xml:space="preserve">практическое освоение умений, составляющих основу коммуникативной компетентности: действовать с учётом позиции другого и уметь согласовывать свои действия; </w:t>
      </w:r>
      <w:proofErr w:type="gramEnd"/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устанавливать и поддерживать необходимые контакты с другими людьми;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удовлетворительно владеть нормами и техникой общения; определять цели коммуникации, оценивать ситуацию, учитывать намерения и способы коммуникации партнёра, выбирать адекватные стратегии коммуникации;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установление рабочих отношений в группе для выполнения практической работы или проекта, эффективное сотрудничество и способствование эффективной кооперации; интегрирование в группу сверстников и построение продуктивного взаимодействия со сверстниками и учителями;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сравнение разных точек зрения перед принятием решения и осуществлением выбора;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аргументирование своей точки зрения, отстаивание в споре своей позиции невраждебным для оппонентов образом;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адекватное использование речевых сре</w:t>
      </w:r>
      <w:proofErr w:type="gramStart"/>
      <w:r w:rsidRPr="00FD5679">
        <w:rPr>
          <w:sz w:val="28"/>
          <w:szCs w:val="28"/>
        </w:rPr>
        <w:t>дств дл</w:t>
      </w:r>
      <w:proofErr w:type="gramEnd"/>
      <w:r w:rsidRPr="00FD5679">
        <w:rPr>
          <w:sz w:val="28"/>
          <w:szCs w:val="28"/>
        </w:rPr>
        <w:t xml:space="preserve">я решения различных коммуникативных задач; овладение устной и письменной речью;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построение монологических контекстных высказываний; </w:t>
      </w:r>
    </w:p>
    <w:p w:rsidR="003D22CB" w:rsidRPr="00FD5679" w:rsidRDefault="003D22CB" w:rsidP="00337F34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публичная презентация и защита проекта изделия, продукта труда или услуги;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i/>
          <w:iCs/>
          <w:sz w:val="28"/>
          <w:szCs w:val="28"/>
        </w:rPr>
        <w:t xml:space="preserve">в физиолого-психологической сфере: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развитие моторики и координации движений рук при работе с ручными инструментами и выполнении операций с помощью машин и механизмов;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достижение необходимой точности движений при выполнении различных технологических операций; </w:t>
      </w:r>
    </w:p>
    <w:p w:rsidR="003D22CB" w:rsidRPr="00FD5679" w:rsidRDefault="003D22CB" w:rsidP="003D22CB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lastRenderedPageBreak/>
        <w:sym w:font="Times New Roman" w:char="F0B7"/>
      </w:r>
      <w:r w:rsidRPr="00FD5679">
        <w:rPr>
          <w:sz w:val="28"/>
          <w:szCs w:val="28"/>
        </w:rPr>
        <w:t xml:space="preserve"> соблюдение необходимой величины усилий, прилагаемых к инструментам, с учётом технологических требований; </w:t>
      </w:r>
    </w:p>
    <w:p w:rsidR="003D22CB" w:rsidRPr="00FD5679" w:rsidRDefault="003D22CB" w:rsidP="00337F34">
      <w:pPr>
        <w:pStyle w:val="Default"/>
        <w:ind w:firstLine="566"/>
        <w:jc w:val="both"/>
        <w:rPr>
          <w:sz w:val="28"/>
          <w:szCs w:val="28"/>
        </w:rPr>
      </w:pPr>
      <w:r w:rsidRPr="00FD5679">
        <w:rPr>
          <w:sz w:val="28"/>
          <w:szCs w:val="28"/>
        </w:rPr>
        <w:sym w:font="Times New Roman" w:char="F0B7"/>
      </w:r>
      <w:r w:rsidRPr="00FD5679">
        <w:rPr>
          <w:sz w:val="28"/>
          <w:szCs w:val="28"/>
        </w:rPr>
        <w:t xml:space="preserve"> сочетание образного и логического мышления в проектной деятельности. </w:t>
      </w:r>
    </w:p>
    <w:p w:rsidR="003D22CB" w:rsidRPr="00FD5679" w:rsidRDefault="003D22CB" w:rsidP="003D22CB">
      <w:pPr>
        <w:shd w:val="clear" w:color="auto" w:fill="FFFFFF"/>
        <w:ind w:firstLine="566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D5679">
        <w:rPr>
          <w:rFonts w:ascii="Times New Roman" w:hAnsi="Times New Roman" w:cs="Times New Roman"/>
          <w:bCs/>
          <w:color w:val="000000"/>
          <w:sz w:val="28"/>
          <w:szCs w:val="28"/>
        </w:rPr>
        <w:t>Основным видом деятельности обучающихся, изучающих предмет «Технология», является проектная деятельность. В течение учебного года школьник выполняет один проект, соответствующий разделам программы «Технологии обработки конструкционных материалов», «Технология домашнего хозяйства», «Электротехника».</w:t>
      </w:r>
    </w:p>
    <w:p w:rsidR="003D22CB" w:rsidRPr="00FD5679" w:rsidRDefault="003D22CB" w:rsidP="003D22CB">
      <w:pPr>
        <w:shd w:val="clear" w:color="auto" w:fill="FFFFFF"/>
        <w:ind w:firstLine="566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D5679">
        <w:rPr>
          <w:rFonts w:ascii="Times New Roman" w:hAnsi="Times New Roman" w:cs="Times New Roman"/>
          <w:bCs/>
          <w:color w:val="000000"/>
          <w:sz w:val="28"/>
          <w:szCs w:val="28"/>
        </w:rPr>
        <w:t>На водном занятии учащиеся знакомятся с содержанием проектной деятельности, примерами индивидуальных и коллективных творческих проектов, выбирают тему проекта.</w:t>
      </w:r>
    </w:p>
    <w:p w:rsidR="003D22CB" w:rsidRPr="00FD5679" w:rsidRDefault="003D22CB" w:rsidP="003D22CB">
      <w:pPr>
        <w:shd w:val="clear" w:color="auto" w:fill="FFFFFF"/>
        <w:ind w:firstLine="566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D5679">
        <w:rPr>
          <w:rFonts w:ascii="Times New Roman" w:hAnsi="Times New Roman" w:cs="Times New Roman"/>
          <w:bCs/>
          <w:color w:val="000000"/>
          <w:sz w:val="28"/>
          <w:szCs w:val="28"/>
        </w:rPr>
        <w:t>В процессе изучения каждого раздела школьники знакомятся с основными теоретическими сведениями, учатся выполнять необходимый минимум технологических операций, которые в дальнейшем позволят выполнить проекты.</w:t>
      </w:r>
    </w:p>
    <w:p w:rsidR="003D22CB" w:rsidRPr="00FD5679" w:rsidRDefault="003D22CB" w:rsidP="003D22CB">
      <w:pPr>
        <w:shd w:val="clear" w:color="auto" w:fill="FFFFFF"/>
        <w:ind w:firstLine="566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D5679">
        <w:rPr>
          <w:rFonts w:ascii="Times New Roman" w:hAnsi="Times New Roman" w:cs="Times New Roman"/>
          <w:bCs/>
          <w:color w:val="000000"/>
          <w:sz w:val="28"/>
          <w:szCs w:val="28"/>
        </w:rPr>
        <w:t>Новизной данной программы является применение в обучении школьников информационных и коммуникационных технологий, позволяющих расширить кругозор за счет обращения к различным источникам информации, в том числе в сети Интернет; применение в выполнении творческих проектов текстовых и графических редакторов, компьютерных программ, позволяющих проектировать интерьеры, создавать электронные презентации.</w:t>
      </w:r>
    </w:p>
    <w:p w:rsidR="003D22CB" w:rsidRPr="00FD5679" w:rsidRDefault="003D22CB" w:rsidP="003D22CB">
      <w:pPr>
        <w:shd w:val="clear" w:color="auto" w:fill="FFFFFF"/>
        <w:ind w:firstLine="566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D5679">
        <w:rPr>
          <w:rFonts w:ascii="Times New Roman" w:hAnsi="Times New Roman" w:cs="Times New Roman"/>
          <w:bCs/>
          <w:color w:val="000000"/>
          <w:sz w:val="28"/>
          <w:szCs w:val="28"/>
        </w:rPr>
        <w:t>В содержание программы входят вопросы экологического  и эстетического воспитания школьников, знакомства их с различными профессиями.</w:t>
      </w:r>
    </w:p>
    <w:p w:rsidR="003D22CB" w:rsidRPr="00FD5679" w:rsidRDefault="003D22CB" w:rsidP="003D22CB">
      <w:pPr>
        <w:shd w:val="clear" w:color="auto" w:fill="FFFFFF"/>
        <w:ind w:firstLine="566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D567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Содержание программы направлено на формирование гражданской позиции </w:t>
      </w:r>
      <w:proofErr w:type="gramStart"/>
      <w:r w:rsidRPr="00FD5679">
        <w:rPr>
          <w:rFonts w:ascii="Times New Roman" w:hAnsi="Times New Roman" w:cs="Times New Roman"/>
          <w:bCs/>
          <w:color w:val="000000"/>
          <w:sz w:val="28"/>
          <w:szCs w:val="28"/>
        </w:rPr>
        <w:t>обучающихся</w:t>
      </w:r>
      <w:proofErr w:type="gramEnd"/>
      <w:r w:rsidRPr="00FD5679">
        <w:rPr>
          <w:rFonts w:ascii="Times New Roman" w:hAnsi="Times New Roman" w:cs="Times New Roman"/>
          <w:bCs/>
          <w:color w:val="000000"/>
          <w:sz w:val="28"/>
          <w:szCs w:val="28"/>
        </w:rPr>
        <w:t>, осознание российской идентичности.</w:t>
      </w:r>
    </w:p>
    <w:p w:rsidR="003D22CB" w:rsidRPr="00FD5679" w:rsidRDefault="003D22CB" w:rsidP="003D22CB">
      <w:pPr>
        <w:shd w:val="clear" w:color="auto" w:fill="FFFFFF"/>
        <w:ind w:firstLine="566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D5679">
        <w:rPr>
          <w:rFonts w:ascii="Times New Roman" w:hAnsi="Times New Roman" w:cs="Times New Roman"/>
          <w:bCs/>
          <w:color w:val="000000"/>
          <w:sz w:val="28"/>
          <w:szCs w:val="28"/>
        </w:rPr>
        <w:t>К концу учебного года каждый школьник выполнит комплексный творческий проект. На заключительном этапе он предоставит проект  в виде портфолио и электронной презентации.</w:t>
      </w:r>
    </w:p>
    <w:p w:rsidR="00FD5679" w:rsidRDefault="00FD5679" w:rsidP="0050227E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Содержание рабочей программы.</w:t>
      </w:r>
    </w:p>
    <w:p w:rsidR="0050227E" w:rsidRPr="00724ACE" w:rsidRDefault="0050227E" w:rsidP="0050227E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24ACE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Технология в современном мире – 17 часов</w:t>
      </w:r>
    </w:p>
    <w:p w:rsidR="0050227E" w:rsidRPr="00724ACE" w:rsidRDefault="0050227E" w:rsidP="0050227E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24AC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Теоретические сведения.</w:t>
      </w:r>
      <w:r w:rsidRPr="00724A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50227E" w:rsidRPr="00724ACE" w:rsidRDefault="0050227E" w:rsidP="0050227E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4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Понятие «культура», виды культуры. Материальная и духовная составляющие культуры, их взаимосвязь. Понятия «технология» и «технологическая культура». Технология как область знания и практическая деятельность человека. Виды промышленных технологий. Технологии непроизводственной сферы и универсальные технологии. Технологические уклады и их основные технические достижения. </w:t>
      </w:r>
      <w:r w:rsidRPr="00724ACE">
        <w:rPr>
          <w:rFonts w:ascii="Times New Roman" w:hAnsi="Times New Roman" w:cs="Times New Roman"/>
          <w:color w:val="000000"/>
          <w:sz w:val="28"/>
          <w:szCs w:val="28"/>
        </w:rPr>
        <w:t>Технология как часть общечеловеческой культуры, оказывающая влияние на развитие науки,  техники, культуры и общественные отношения.  Взаимовлияние уровня развития науки, техники, технологий и рынка товаров и услуг. Виды технологий. Характерные осо</w:t>
      </w:r>
      <w:r w:rsidRPr="00724ACE">
        <w:rPr>
          <w:rFonts w:ascii="Times New Roman" w:hAnsi="Times New Roman" w:cs="Times New Roman"/>
          <w:color w:val="000000"/>
          <w:sz w:val="28"/>
          <w:szCs w:val="28"/>
        </w:rPr>
        <w:softHyphen/>
        <w:t>бенности техно</w:t>
      </w:r>
      <w:r w:rsidRPr="00724ACE">
        <w:rPr>
          <w:rFonts w:ascii="Times New Roman" w:hAnsi="Times New Roman" w:cs="Times New Roman"/>
          <w:color w:val="000000"/>
          <w:sz w:val="28"/>
          <w:szCs w:val="28"/>
        </w:rPr>
        <w:softHyphen/>
        <w:t>логий различных отраслей про</w:t>
      </w:r>
      <w:r w:rsidRPr="00724ACE">
        <w:rPr>
          <w:rFonts w:ascii="Times New Roman" w:hAnsi="Times New Roman" w:cs="Times New Roman"/>
          <w:color w:val="000000"/>
          <w:sz w:val="28"/>
          <w:szCs w:val="28"/>
        </w:rPr>
        <w:softHyphen/>
        <w:t>изводственной и непроизводс</w:t>
      </w:r>
      <w:r w:rsidRPr="00724ACE">
        <w:rPr>
          <w:rFonts w:ascii="Times New Roman" w:hAnsi="Times New Roman" w:cs="Times New Roman"/>
          <w:color w:val="000000"/>
          <w:sz w:val="28"/>
          <w:szCs w:val="28"/>
        </w:rPr>
        <w:softHyphen/>
        <w:t>твенной сферы.  Природоохранные технологии.</w:t>
      </w:r>
    </w:p>
    <w:p w:rsidR="0050227E" w:rsidRPr="00337F34" w:rsidRDefault="0050227E" w:rsidP="00337F34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AC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>Практические работы.</w:t>
      </w:r>
      <w:r w:rsidRPr="00724A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724A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27E" w:rsidRPr="00724ACE" w:rsidRDefault="0050227E" w:rsidP="0050227E">
      <w:pPr>
        <w:tabs>
          <w:tab w:val="left" w:pos="993"/>
        </w:tabs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724ACE">
        <w:rPr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>Технология проектной деятельности – 17 часов</w:t>
      </w:r>
      <w:r w:rsidRPr="00724AC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50227E" w:rsidRPr="00724ACE" w:rsidRDefault="0050227E" w:rsidP="0050227E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AC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24AC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Теоретические сведения.</w:t>
      </w:r>
      <w:r w:rsidRPr="00724A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724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Проектирование как создаю новых объектов действительности. Особенности современного проектирования. Возросшие требования к проектированию. Технико-технологические, социальные, экономически экологические, эргономические факторы проектирования. Учёт требований безопасности при проектировании. Качества проектировщика. </w:t>
      </w:r>
      <w:r w:rsidRPr="00724ACE">
        <w:rPr>
          <w:rFonts w:ascii="Times New Roman" w:hAnsi="Times New Roman" w:cs="Times New Roman"/>
          <w:color w:val="000000"/>
          <w:sz w:val="28"/>
          <w:szCs w:val="28"/>
        </w:rPr>
        <w:t xml:space="preserve">Этапы проектирования. Формирование идей и предложений.  Методы решения творческих задач. Логические и эвристические приемы решения  практических задач. </w:t>
      </w:r>
      <w:r w:rsidRPr="00724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Планирование профессиональной и учебной проектной деятельности. Этапы проектной деятельности. Системный подход в проектировании, по</w:t>
      </w:r>
      <w:r w:rsidRPr="00724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шаговое планирование действий. Алгоритм проектирования методы решения творческих задач</w:t>
      </w:r>
      <w:proofErr w:type="gramStart"/>
      <w:r w:rsidRPr="00724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.</w:t>
      </w:r>
      <w:proofErr w:type="gramEnd"/>
      <w:r w:rsidRPr="00724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Процесс решения-мозговой штурм и метод обратной мозговой атаки. </w:t>
      </w:r>
      <w:proofErr w:type="spellStart"/>
      <w:r w:rsidRPr="00724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Меитод</w:t>
      </w:r>
      <w:proofErr w:type="spellEnd"/>
      <w:r w:rsidRPr="00724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контрольных вопросов. </w:t>
      </w:r>
      <w:proofErr w:type="spellStart"/>
      <w:r w:rsidRPr="00724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Синектика</w:t>
      </w:r>
      <w:proofErr w:type="spellEnd"/>
      <w:r w:rsidRPr="00724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применение морфологического анализа при решении задач. Непредвиденные обстоятельства в проектирова</w:t>
      </w:r>
      <w:r w:rsidRPr="00724A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нии, действия по коррекции проекта. Алгоритмический метод решения изобретательных задач. \защита интеллектуальной собственности. Исследовательский проект и его защита.</w:t>
      </w:r>
    </w:p>
    <w:p w:rsidR="0050227E" w:rsidRPr="00724ACE" w:rsidRDefault="0050227E" w:rsidP="0050227E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724AC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Проектная деятельность – 9 часов</w:t>
      </w:r>
    </w:p>
    <w:p w:rsidR="0050227E" w:rsidRPr="00FD5679" w:rsidRDefault="0050227E" w:rsidP="00FD5679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24AC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Практические работы.</w:t>
      </w:r>
    </w:p>
    <w:p w:rsidR="0050227E" w:rsidRPr="00FD5679" w:rsidRDefault="00FD5679" w:rsidP="00FD5679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Тематическое планирование.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5670"/>
        <w:gridCol w:w="5670"/>
      </w:tblGrid>
      <w:tr w:rsidR="00680973" w:rsidRPr="00694F3B" w:rsidTr="00741FD9">
        <w:trPr>
          <w:trHeight w:val="654"/>
          <w:jc w:val="center"/>
        </w:trPr>
        <w:tc>
          <w:tcPr>
            <w:tcW w:w="1101" w:type="dxa"/>
            <w:vMerge w:val="restart"/>
            <w:vAlign w:val="center"/>
          </w:tcPr>
          <w:p w:rsidR="00680973" w:rsidRPr="00694F3B" w:rsidRDefault="00680973" w:rsidP="00FD5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Тема.</w:t>
            </w:r>
          </w:p>
        </w:tc>
        <w:tc>
          <w:tcPr>
            <w:tcW w:w="5670" w:type="dxa"/>
          </w:tcPr>
          <w:p w:rsidR="00680973" w:rsidRDefault="00680973" w:rsidP="00FD5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680973" w:rsidRPr="00694F3B" w:rsidTr="007C5D24">
        <w:trPr>
          <w:trHeight w:val="305"/>
          <w:jc w:val="center"/>
        </w:trPr>
        <w:tc>
          <w:tcPr>
            <w:tcW w:w="1101" w:type="dxa"/>
            <w:vMerge/>
          </w:tcPr>
          <w:p w:rsidR="00680973" w:rsidRPr="00694F3B" w:rsidRDefault="00680973" w:rsidP="00FD5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0" w:type="dxa"/>
            <w:gridSpan w:val="2"/>
          </w:tcPr>
          <w:p w:rsidR="00680973" w:rsidRPr="00694F3B" w:rsidRDefault="00680973" w:rsidP="00680973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Технология в современном мире</w:t>
            </w:r>
            <w:r w:rsidRPr="00694F3B"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.</w:t>
            </w:r>
          </w:p>
        </w:tc>
      </w:tr>
      <w:tr w:rsidR="00680973" w:rsidRPr="00694F3B" w:rsidTr="00741FD9">
        <w:trPr>
          <w:jc w:val="center"/>
        </w:trPr>
        <w:tc>
          <w:tcPr>
            <w:tcW w:w="1101" w:type="dxa"/>
          </w:tcPr>
          <w:p w:rsidR="00680973" w:rsidRPr="00694F3B" w:rsidRDefault="00680973" w:rsidP="00FD5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Технология и </w:t>
            </w:r>
            <w:proofErr w:type="spellStart"/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техносфера</w:t>
            </w:r>
            <w:proofErr w:type="spellEnd"/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680973" w:rsidRPr="00694F3B" w:rsidRDefault="00680973" w:rsidP="00FD56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Технология как часть общечеловеческой культуры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680973" w:rsidRPr="00694F3B" w:rsidTr="00741FD9">
        <w:trPr>
          <w:jc w:val="center"/>
        </w:trPr>
        <w:tc>
          <w:tcPr>
            <w:tcW w:w="1101" w:type="dxa"/>
          </w:tcPr>
          <w:p w:rsidR="00680973" w:rsidRPr="00694F3B" w:rsidRDefault="00680973" w:rsidP="00FD5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технологий. </w:t>
            </w: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электроэнергетики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680973" w:rsidRPr="00694F3B" w:rsidTr="00741FD9">
        <w:trPr>
          <w:jc w:val="center"/>
        </w:trPr>
        <w:tc>
          <w:tcPr>
            <w:tcW w:w="1101" w:type="dxa"/>
          </w:tcPr>
          <w:p w:rsidR="00680973" w:rsidRPr="00694F3B" w:rsidRDefault="00680973" w:rsidP="00FD5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spacing w:line="245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индустриально</w:t>
            </w: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го производства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spacing w:line="245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680973" w:rsidRPr="00694F3B" w:rsidTr="00741FD9">
        <w:trPr>
          <w:jc w:val="center"/>
        </w:trPr>
        <w:tc>
          <w:tcPr>
            <w:tcW w:w="1101" w:type="dxa"/>
          </w:tcPr>
          <w:p w:rsidR="00680973" w:rsidRPr="00694F3B" w:rsidRDefault="00680973" w:rsidP="00FD5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spacing w:line="245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Технологии производства сельскохозяйственной продукции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spacing w:line="245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680973" w:rsidRPr="00694F3B" w:rsidTr="00741FD9">
        <w:trPr>
          <w:jc w:val="center"/>
        </w:trPr>
        <w:tc>
          <w:tcPr>
            <w:tcW w:w="1101" w:type="dxa"/>
          </w:tcPr>
          <w:p w:rsidR="00680973" w:rsidRPr="00694F3B" w:rsidRDefault="00680973" w:rsidP="00FD5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Технологии агропромышленного Производства (АПК)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680973" w:rsidRPr="00694F3B" w:rsidTr="00741FD9">
        <w:trPr>
          <w:jc w:val="center"/>
        </w:trPr>
        <w:tc>
          <w:tcPr>
            <w:tcW w:w="1101" w:type="dxa"/>
          </w:tcPr>
          <w:p w:rsidR="00680973" w:rsidRPr="00694F3B" w:rsidRDefault="00680973" w:rsidP="00FD5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Технологии  легкой промышленности и </w:t>
            </w: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пищевых производств 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</w:tr>
      <w:tr w:rsidR="00680973" w:rsidRPr="00694F3B" w:rsidTr="00741FD9">
        <w:trPr>
          <w:jc w:val="center"/>
        </w:trPr>
        <w:tc>
          <w:tcPr>
            <w:tcW w:w="1101" w:type="dxa"/>
          </w:tcPr>
          <w:p w:rsidR="00680973" w:rsidRPr="00694F3B" w:rsidRDefault="00680973" w:rsidP="00FD5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tabs>
                <w:tab w:val="left" w:pos="2337"/>
              </w:tabs>
              <w:spacing w:line="238" w:lineRule="exact"/>
              <w:ind w:firstLine="14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Природоохранные технологии</w:t>
            </w:r>
          </w:p>
          <w:p w:rsidR="00680973" w:rsidRPr="00694F3B" w:rsidRDefault="00680973" w:rsidP="00FD5679">
            <w:pPr>
              <w:ind w:right="-9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Проектно исследовательская деятельность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tabs>
                <w:tab w:val="left" w:pos="2337"/>
              </w:tabs>
              <w:spacing w:line="238" w:lineRule="exact"/>
              <w:ind w:firstLine="1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680973" w:rsidRPr="00694F3B" w:rsidTr="00741FD9">
        <w:trPr>
          <w:jc w:val="center"/>
        </w:trPr>
        <w:tc>
          <w:tcPr>
            <w:tcW w:w="1101" w:type="dxa"/>
          </w:tcPr>
          <w:p w:rsidR="00680973" w:rsidRPr="00694F3B" w:rsidRDefault="00680973" w:rsidP="00FD5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Перспективные направления развития современных технологий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680973" w:rsidRPr="00694F3B" w:rsidTr="00741FD9">
        <w:trPr>
          <w:trHeight w:val="604"/>
          <w:jc w:val="center"/>
        </w:trPr>
        <w:tc>
          <w:tcPr>
            <w:tcW w:w="1101" w:type="dxa"/>
          </w:tcPr>
          <w:p w:rsidR="00680973" w:rsidRPr="00694F3B" w:rsidRDefault="00680973" w:rsidP="00FD5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Новые принципы организации современного производства </w:t>
            </w:r>
            <w:proofErr w:type="gramStart"/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–и</w:t>
            </w:r>
            <w:proofErr w:type="gramEnd"/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нновационная деятельность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680973" w:rsidRPr="00694F3B" w:rsidTr="00741FD9">
        <w:trPr>
          <w:jc w:val="center"/>
        </w:trPr>
        <w:tc>
          <w:tcPr>
            <w:tcW w:w="1101" w:type="dxa"/>
          </w:tcPr>
          <w:p w:rsidR="00680973" w:rsidRPr="00694F3B" w:rsidRDefault="00680973" w:rsidP="00FD5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Информационный проект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680973" w:rsidRPr="00694F3B" w:rsidTr="00741FD9">
        <w:trPr>
          <w:jc w:val="center"/>
        </w:trPr>
        <w:tc>
          <w:tcPr>
            <w:tcW w:w="1101" w:type="dxa"/>
          </w:tcPr>
          <w:p w:rsidR="00680973" w:rsidRPr="00694F3B" w:rsidRDefault="00680973" w:rsidP="00FD5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Особенности современного проектирования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680973" w:rsidRPr="00694F3B" w:rsidTr="00256B28">
        <w:trPr>
          <w:jc w:val="center"/>
        </w:trPr>
        <w:tc>
          <w:tcPr>
            <w:tcW w:w="12441" w:type="dxa"/>
            <w:gridSpan w:val="3"/>
          </w:tcPr>
          <w:p w:rsidR="00680973" w:rsidRPr="00694F3B" w:rsidRDefault="00680973" w:rsidP="00FD5679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Технология проектной деятельности</w:t>
            </w:r>
          </w:p>
        </w:tc>
      </w:tr>
      <w:tr w:rsidR="00680973" w:rsidRPr="00694F3B" w:rsidTr="00741FD9">
        <w:trPr>
          <w:jc w:val="center"/>
        </w:trPr>
        <w:tc>
          <w:tcPr>
            <w:tcW w:w="1101" w:type="dxa"/>
          </w:tcPr>
          <w:p w:rsidR="00680973" w:rsidRPr="00694F3B" w:rsidRDefault="00680973" w:rsidP="00FD5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Алгоритм проектирования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680973" w:rsidRPr="00694F3B" w:rsidTr="00741FD9">
        <w:trPr>
          <w:jc w:val="center"/>
        </w:trPr>
        <w:tc>
          <w:tcPr>
            <w:tcW w:w="1101" w:type="dxa"/>
          </w:tcPr>
          <w:p w:rsidR="00680973" w:rsidRPr="00694F3B" w:rsidRDefault="00680973" w:rsidP="00FD5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Методы решения творческих задач Логические и эвристические методы решения задач.</w:t>
            </w:r>
          </w:p>
          <w:p w:rsidR="00680973" w:rsidRPr="00694F3B" w:rsidRDefault="00680973" w:rsidP="00FD567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Творческая работа «Создание товарного знака нового продукта или предприятия»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680973" w:rsidRPr="00694F3B" w:rsidTr="00741FD9">
        <w:trPr>
          <w:jc w:val="center"/>
        </w:trPr>
        <w:tc>
          <w:tcPr>
            <w:tcW w:w="1101" w:type="dxa"/>
          </w:tcPr>
          <w:p w:rsidR="00680973" w:rsidRPr="00694F3B" w:rsidRDefault="00680973" w:rsidP="00FD5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tabs>
                <w:tab w:val="left" w:pos="34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Процесс решения творческих задач.</w:t>
            </w:r>
          </w:p>
          <w:p w:rsidR="00680973" w:rsidRPr="00694F3B" w:rsidRDefault="00680973" w:rsidP="00FD5679">
            <w:pPr>
              <w:tabs>
                <w:tab w:val="left" w:pos="34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sz w:val="28"/>
                <w:szCs w:val="28"/>
              </w:rPr>
              <w:t>Мозговой штурм - эффективный метод решения творческих задач.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tabs>
                <w:tab w:val="left" w:pos="34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80973" w:rsidRPr="00694F3B" w:rsidTr="00741FD9">
        <w:trPr>
          <w:jc w:val="center"/>
        </w:trPr>
        <w:tc>
          <w:tcPr>
            <w:tcW w:w="1101" w:type="dxa"/>
          </w:tcPr>
          <w:p w:rsidR="00680973" w:rsidRPr="00694F3B" w:rsidRDefault="00680973" w:rsidP="00FD5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 обратной мозговой атаки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680973" w:rsidRPr="00694F3B" w:rsidTr="00680973">
        <w:trPr>
          <w:trHeight w:val="790"/>
          <w:jc w:val="center"/>
        </w:trPr>
        <w:tc>
          <w:tcPr>
            <w:tcW w:w="1101" w:type="dxa"/>
          </w:tcPr>
          <w:p w:rsidR="00680973" w:rsidRPr="00694F3B" w:rsidRDefault="00680973" w:rsidP="00FD5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 контрольных вопросов поиска решений творческих задач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680973" w:rsidRPr="00694F3B" w:rsidTr="00741FD9">
        <w:trPr>
          <w:jc w:val="center"/>
        </w:trPr>
        <w:tc>
          <w:tcPr>
            <w:tcW w:w="1101" w:type="dxa"/>
          </w:tcPr>
          <w:p w:rsidR="00680973" w:rsidRPr="00694F3B" w:rsidRDefault="00680973" w:rsidP="00FD5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Синектика</w:t>
            </w:r>
            <w:proofErr w:type="spellEnd"/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680973" w:rsidRPr="00694F3B" w:rsidTr="00741FD9">
        <w:trPr>
          <w:jc w:val="center"/>
        </w:trPr>
        <w:tc>
          <w:tcPr>
            <w:tcW w:w="1101" w:type="dxa"/>
          </w:tcPr>
          <w:p w:rsidR="00680973" w:rsidRPr="00694F3B" w:rsidRDefault="00680973" w:rsidP="00FD5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Применение морфологического анализа при решении задач.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680973" w:rsidRPr="00694F3B" w:rsidTr="00741FD9">
        <w:trPr>
          <w:jc w:val="center"/>
        </w:trPr>
        <w:tc>
          <w:tcPr>
            <w:tcW w:w="1101" w:type="dxa"/>
          </w:tcPr>
          <w:p w:rsidR="00680973" w:rsidRPr="00694F3B" w:rsidRDefault="00680973" w:rsidP="00FD5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Метод фокальных объектов 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680973" w:rsidRPr="00694F3B" w:rsidTr="00741FD9">
        <w:trPr>
          <w:jc w:val="center"/>
        </w:trPr>
        <w:tc>
          <w:tcPr>
            <w:tcW w:w="1101" w:type="dxa"/>
          </w:tcPr>
          <w:p w:rsidR="00680973" w:rsidRPr="00694F3B" w:rsidRDefault="00680973" w:rsidP="00FD5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Алгоритмические методы решения изобретательных задач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680973" w:rsidRPr="00694F3B" w:rsidTr="00741FD9">
        <w:trPr>
          <w:jc w:val="center"/>
        </w:trPr>
        <w:tc>
          <w:tcPr>
            <w:tcW w:w="1101" w:type="dxa"/>
          </w:tcPr>
          <w:p w:rsidR="00680973" w:rsidRPr="00694F3B" w:rsidRDefault="00680973" w:rsidP="00FD5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Защита интеллектуальной собственности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680973" w:rsidRPr="00694F3B" w:rsidTr="00741FD9">
        <w:trPr>
          <w:jc w:val="center"/>
        </w:trPr>
        <w:tc>
          <w:tcPr>
            <w:tcW w:w="1101" w:type="dxa"/>
          </w:tcPr>
          <w:p w:rsidR="00680973" w:rsidRPr="00694F3B" w:rsidRDefault="00680973" w:rsidP="00FD5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Мысленное построение нового изделия</w:t>
            </w:r>
          </w:p>
        </w:tc>
        <w:tc>
          <w:tcPr>
            <w:tcW w:w="5670" w:type="dxa"/>
          </w:tcPr>
          <w:p w:rsidR="00680973" w:rsidRPr="00694F3B" w:rsidRDefault="00680973" w:rsidP="00FD567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680973" w:rsidRPr="00694F3B" w:rsidTr="00741FD9">
        <w:trPr>
          <w:jc w:val="center"/>
        </w:trPr>
        <w:tc>
          <w:tcPr>
            <w:tcW w:w="1101" w:type="dxa"/>
          </w:tcPr>
          <w:p w:rsidR="00680973" w:rsidRPr="00694F3B" w:rsidRDefault="00680973" w:rsidP="00FD5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680973" w:rsidRPr="00694F3B" w:rsidRDefault="00680973" w:rsidP="00FD567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4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Исследовательский проект</w:t>
            </w: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:rsidR="00680973" w:rsidRPr="00694F3B" w:rsidRDefault="00680973" w:rsidP="00FD567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</w:tbl>
    <w:p w:rsidR="0050227E" w:rsidRDefault="0050227E" w:rsidP="0050227E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380" w:rsidRDefault="00797380">
      <w:bookmarkStart w:id="0" w:name="_GoBack"/>
      <w:bookmarkEnd w:id="0"/>
    </w:p>
    <w:sectPr w:rsidR="00797380" w:rsidSect="00EF0D1D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E621E"/>
    <w:multiLevelType w:val="multilevel"/>
    <w:tmpl w:val="E76A6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71E422A"/>
    <w:multiLevelType w:val="multilevel"/>
    <w:tmpl w:val="E76A6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10A41C16"/>
    <w:multiLevelType w:val="multilevel"/>
    <w:tmpl w:val="E76A6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C4A7D75"/>
    <w:multiLevelType w:val="multilevel"/>
    <w:tmpl w:val="E76A6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273F6826"/>
    <w:multiLevelType w:val="hybridMultilevel"/>
    <w:tmpl w:val="D10A0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4079AD"/>
    <w:multiLevelType w:val="hybridMultilevel"/>
    <w:tmpl w:val="8856F6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E3E2E11"/>
    <w:multiLevelType w:val="hybridMultilevel"/>
    <w:tmpl w:val="FDE84F96"/>
    <w:lvl w:ilvl="0" w:tplc="AB08FF54">
      <w:start w:val="1"/>
      <w:numFmt w:val="decimal"/>
      <w:lvlText w:val="%1."/>
      <w:lvlJc w:val="left"/>
      <w:pPr>
        <w:tabs>
          <w:tab w:val="num" w:pos="1410"/>
        </w:tabs>
        <w:ind w:left="1410" w:hanging="5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45953013"/>
    <w:multiLevelType w:val="multilevel"/>
    <w:tmpl w:val="220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4CD12EAD"/>
    <w:multiLevelType w:val="hybridMultilevel"/>
    <w:tmpl w:val="B4AA7AD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D7487D"/>
    <w:multiLevelType w:val="multilevel"/>
    <w:tmpl w:val="E76A6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</w:num>
  <w:num w:numId="4">
    <w:abstractNumId w:val="5"/>
  </w:num>
  <w:num w:numId="5">
    <w:abstractNumId w:val="9"/>
  </w:num>
  <w:num w:numId="6">
    <w:abstractNumId w:val="1"/>
  </w:num>
  <w:num w:numId="7">
    <w:abstractNumId w:val="3"/>
  </w:num>
  <w:num w:numId="8">
    <w:abstractNumId w:val="2"/>
  </w:num>
  <w:num w:numId="9">
    <w:abstractNumId w:val="6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27E"/>
    <w:rsid w:val="00337F34"/>
    <w:rsid w:val="003D22CB"/>
    <w:rsid w:val="004547A0"/>
    <w:rsid w:val="0050227E"/>
    <w:rsid w:val="00680973"/>
    <w:rsid w:val="00797380"/>
    <w:rsid w:val="00905983"/>
    <w:rsid w:val="00A16E6B"/>
    <w:rsid w:val="00B07C19"/>
    <w:rsid w:val="00B87974"/>
    <w:rsid w:val="00DA2643"/>
    <w:rsid w:val="00EF0D1D"/>
    <w:rsid w:val="00F0401F"/>
    <w:rsid w:val="00FC6E6F"/>
    <w:rsid w:val="00FD5679"/>
    <w:rsid w:val="00FE5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2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0227E"/>
    <w:pPr>
      <w:widowControl/>
      <w:overflowPunct w:val="0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50227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1">
    <w:name w:val="Основной текст 21"/>
    <w:basedOn w:val="a"/>
    <w:rsid w:val="0050227E"/>
    <w:pPr>
      <w:widowControl/>
      <w:autoSpaceDE/>
      <w:autoSpaceDN/>
      <w:adjustRightInd/>
    </w:pPr>
    <w:rPr>
      <w:rFonts w:ascii="Times New Roman" w:hAnsi="Times New Roman" w:cs="Times New Roman"/>
      <w:b/>
      <w:sz w:val="28"/>
    </w:rPr>
  </w:style>
  <w:style w:type="character" w:customStyle="1" w:styleId="small">
    <w:name w:val="small"/>
    <w:basedOn w:val="a0"/>
    <w:uiPriority w:val="99"/>
    <w:rsid w:val="0050227E"/>
  </w:style>
  <w:style w:type="character" w:styleId="a5">
    <w:name w:val="Hyperlink"/>
    <w:basedOn w:val="a0"/>
    <w:uiPriority w:val="99"/>
    <w:semiHidden/>
    <w:unhideWhenUsed/>
    <w:rsid w:val="00B07C19"/>
    <w:rPr>
      <w:color w:val="0000FF"/>
      <w:u w:val="single"/>
    </w:rPr>
  </w:style>
  <w:style w:type="paragraph" w:customStyle="1" w:styleId="Default">
    <w:name w:val="Default"/>
    <w:rsid w:val="003D22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F0D1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F0D1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2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0227E"/>
    <w:pPr>
      <w:widowControl/>
      <w:overflowPunct w:val="0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50227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1">
    <w:name w:val="Основной текст 21"/>
    <w:basedOn w:val="a"/>
    <w:rsid w:val="0050227E"/>
    <w:pPr>
      <w:widowControl/>
      <w:autoSpaceDE/>
      <w:autoSpaceDN/>
      <w:adjustRightInd/>
    </w:pPr>
    <w:rPr>
      <w:rFonts w:ascii="Times New Roman" w:hAnsi="Times New Roman" w:cs="Times New Roman"/>
      <w:b/>
      <w:sz w:val="28"/>
    </w:rPr>
  </w:style>
  <w:style w:type="character" w:customStyle="1" w:styleId="small">
    <w:name w:val="small"/>
    <w:basedOn w:val="a0"/>
    <w:uiPriority w:val="99"/>
    <w:rsid w:val="0050227E"/>
  </w:style>
  <w:style w:type="character" w:styleId="a5">
    <w:name w:val="Hyperlink"/>
    <w:basedOn w:val="a0"/>
    <w:uiPriority w:val="99"/>
    <w:semiHidden/>
    <w:unhideWhenUsed/>
    <w:rsid w:val="00B07C19"/>
    <w:rPr>
      <w:color w:val="0000FF"/>
      <w:u w:val="single"/>
    </w:rPr>
  </w:style>
  <w:style w:type="paragraph" w:customStyle="1" w:styleId="Default">
    <w:name w:val="Default"/>
    <w:rsid w:val="003D22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F0D1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F0D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5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2665</Words>
  <Characters>15193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User</cp:lastModifiedBy>
  <cp:revision>10</cp:revision>
  <dcterms:created xsi:type="dcterms:W3CDTF">2019-09-09T10:36:00Z</dcterms:created>
  <dcterms:modified xsi:type="dcterms:W3CDTF">2020-03-01T20:29:00Z</dcterms:modified>
</cp:coreProperties>
</file>